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0A2540"/>
          <w:sz w:val="36"/>
        </w:rPr>
        <w:t>PAYMENT VOUCHER</w:t>
      </w:r>
    </w:p>
    <w:p>
      <w:pPr>
        <w:spacing w:after="40"/>
      </w:pPr>
      <w:r>
        <w:rPr>
          <w:b w:val="0"/>
          <w:i w:val="0"/>
          <w:color w:val="5B6675"/>
          <w:sz w:val="17"/>
        </w:rPr>
        <w:t>Malaysia  ·  RM</w:t>
      </w:r>
    </w:p>
    <w:p>
      <w:pPr>
        <w:spacing w:after="200"/>
      </w:pPr>
      <w:r>
        <w:rPr>
          <w:b w:val="0"/>
          <w:i w:val="0"/>
          <w:color w:val="5B6675"/>
          <w:sz w:val="18"/>
        </w:rPr>
        <w:t>Company: ______________________________________     Bank account: __________________________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Voucher no.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Paid to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Being paid for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Expense category / account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Payment method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Cheque / reference no.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Amount (RM)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3024"/>
          </w:tcPr>
          <w:p>
            <w:r>
              <w:rPr>
                <w:b/>
                <w:color w:val="0A2540"/>
                <w:sz w:val="19"/>
              </w:rPr>
              <w:t>Amount in words</w:t>
            </w:r>
          </w:p>
        </w:tc>
        <w:tc>
          <w:tcPr>
            <w:tcW w:type="dxa" w:w="6192"/>
          </w:tcPr>
          <w:p>
            <w:r>
              <w:rPr>
                <w:color w:val="0A2540"/>
                <w:sz w:val="20"/>
              </w:rPr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240"/>
      </w:pPr>
      <w:r>
        <w:rPr>
          <w:b/>
          <w:i w:val="0"/>
          <w:color w:val="B45309"/>
          <w:sz w:val="18"/>
        </w:rPr>
        <w:t>Attached:   [    ]  Supplier invoice     [    ]  Delivery order / completion note     [    ]  Proof of payment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rPr>
                <w:b/>
                <w:color w:val="5B6675"/>
                <w:sz w:val="17"/>
              </w:rPr>
              <w:t>Prepared by</w:t>
            </w:r>
          </w:p>
        </w:tc>
        <w:tc>
          <w:tcPr>
            <w:tcW w:type="dxa" w:w="3408"/>
          </w:tcPr>
          <w:p>
            <w:r>
              <w:rPr>
                <w:b/>
                <w:color w:val="5B6675"/>
                <w:sz w:val="17"/>
              </w:rPr>
              <w:t>Approved by (not the preparer)</w:t>
            </w:r>
          </w:p>
        </w:tc>
        <w:tc>
          <w:tcPr>
            <w:tcW w:type="dxa" w:w="3408"/>
          </w:tcPr>
          <w:p>
            <w:r>
              <w:rPr>
                <w:b/>
                <w:color w:val="5B6675"/>
                <w:sz w:val="17"/>
              </w:rPr>
              <w:t>Received by (cash only)</w:t>
            </w:r>
          </w:p>
        </w:tc>
      </w:tr>
      <w:tr>
        <w:tc>
          <w:tcPr>
            <w:tcW w:type="dxa" w:w="3408"/>
          </w:tcPr>
          <w:p>
            <w:r>
              <w:rPr>
                <w:color w:val="0A2540"/>
                <w:sz w:val="19"/>
              </w:rPr>
              <w:br/>
              <w:t>(______________________)</w:t>
            </w:r>
          </w:p>
        </w:tc>
        <w:tc>
          <w:tcPr>
            <w:tcW w:type="dxa" w:w="3408"/>
          </w:tcPr>
          <w:p>
            <w:r>
              <w:rPr>
                <w:color w:val="0A2540"/>
                <w:sz w:val="19"/>
              </w:rPr>
              <w:br/>
              <w:t>(______________________)</w:t>
            </w:r>
          </w:p>
        </w:tc>
        <w:tc>
          <w:tcPr>
            <w:tcW w:type="dxa" w:w="3408"/>
          </w:tcPr>
          <w:p>
            <w:r>
              <w:rPr>
                <w:color w:val="0A2540"/>
                <w:sz w:val="19"/>
              </w:rPr>
              <w:br/>
              <w:t>(______________________)</w:t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40"/>
      </w:pPr>
      <w:r>
        <w:rPr>
          <w:b w:val="0"/>
          <w:i w:val="0"/>
          <w:color w:val="B45309"/>
          <w:sz w:val="17"/>
        </w:rPr>
        <w:t>Prepared by and Approved by must be two different people. Write the payment reference back on this voucher after you pay.</w:t>
      </w:r>
    </w:p>
    <w:p>
      <w:pPr>
        <w:spacing w:after="40"/>
      </w:pPr>
      <w:r>
        <w:rPr>
          <w:b w:val="0"/>
          <w:i w:val="0"/>
          <w:color w:val="5B6675"/>
          <w:sz w:val="16"/>
        </w:rPr>
        <w:t>Free template from Niagawan — niagawan.com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